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C3" w:rsidRPr="00820C29" w:rsidRDefault="00B968FF" w:rsidP="00DF3BB4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6B2440">
        <w:rPr>
          <w:rFonts w:ascii="Arial" w:hAnsi="Arial" w:cs="Arial"/>
          <w:bCs/>
          <w:color w:val="737373"/>
          <w:sz w:val="20"/>
          <w:szCs w:val="20"/>
        </w:rPr>
        <w:t>19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>
        <w:rPr>
          <w:rFonts w:ascii="Arial" w:hAnsi="Arial" w:cs="Arial"/>
          <w:bCs/>
          <w:color w:val="737373"/>
          <w:sz w:val="20"/>
          <w:szCs w:val="20"/>
        </w:rPr>
        <w:t>ledna 2017</w:t>
      </w:r>
    </w:p>
    <w:p w:rsidR="006B2440" w:rsidRDefault="006B2440" w:rsidP="006B2440">
      <w:pPr>
        <w:tabs>
          <w:tab w:val="left" w:pos="10915"/>
        </w:tabs>
        <w:ind w:left="426" w:right="281"/>
      </w:pPr>
      <w:r>
        <w:rPr>
          <w:rFonts w:ascii="Arial" w:hAnsi="Arial" w:cs="Arial"/>
          <w:b/>
          <w:bCs/>
          <w:color w:val="FF6600"/>
          <w:sz w:val="40"/>
          <w:szCs w:val="40"/>
        </w:rPr>
        <w:t>Poslední mimořádný rok v </w:t>
      </w:r>
      <w:proofErr w:type="gramStart"/>
      <w:r>
        <w:rPr>
          <w:rFonts w:ascii="Arial" w:hAnsi="Arial" w:cs="Arial"/>
          <w:b/>
          <w:bCs/>
          <w:color w:val="FF6600"/>
          <w:sz w:val="40"/>
          <w:szCs w:val="40"/>
        </w:rPr>
        <w:t>JE</w:t>
      </w:r>
      <w:proofErr w:type="gramEnd"/>
      <w:r>
        <w:rPr>
          <w:rFonts w:ascii="Arial" w:hAnsi="Arial" w:cs="Arial"/>
          <w:b/>
          <w:bCs/>
          <w:color w:val="FF6600"/>
          <w:sz w:val="40"/>
          <w:szCs w:val="40"/>
        </w:rPr>
        <w:t xml:space="preserve"> Dukovany </w:t>
      </w:r>
    </w:p>
    <w:p w:rsidR="006B2440" w:rsidRPr="006B2440" w:rsidRDefault="006B2440" w:rsidP="006B2440">
      <w:pPr>
        <w:tabs>
          <w:tab w:val="left" w:pos="10915"/>
        </w:tabs>
        <w:ind w:left="426" w:right="281"/>
        <w:rPr>
          <w:rFonts w:ascii="Arial" w:hAnsi="Arial" w:cs="Arial"/>
          <w:b/>
          <w:color w:val="7F7F7F"/>
        </w:rPr>
      </w:pPr>
      <w:r w:rsidRPr="006B2440">
        <w:rPr>
          <w:rFonts w:ascii="Arial" w:hAnsi="Arial" w:cs="Arial"/>
          <w:b/>
          <w:color w:val="7F7F7F"/>
        </w:rPr>
        <w:t xml:space="preserve">Rozhodnutími k žádostem o povolení dlouhodobého provozu pro zbývající tři bloky Jaderné elektrárny Dukovany, o které ČEZ požádal nebo žádat teprve bude, skončí jedna z nejvýznamnějších etap v historii provozu dukovanské elektrárny. Technická, ekonomická i časová náročnost všech provozních, kontrolních i investičních akcí znamenaly pro energetiky zvládnout zejména během posledních let řadu mimořádných akcí. Přes skutečnost, že je zajištění spolehlivosti, bezpečnosti a plnění všech podmínek provozu kontinuální proces, je rok 2017 tím posledním v přípravě dokumentace k žádostem a dokončení definovaných investičních akcí potřebných k zajištění dalšího dlouhodobého provozu všech čtyř bloků Jaderné elektrárny Dukovany a s tím spojených mimořádných činností. </w:t>
      </w:r>
    </w:p>
    <w:p w:rsidR="006B2440" w:rsidRPr="008F6AAD" w:rsidRDefault="006B2440" w:rsidP="006B2440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F44ADB">
        <w:rPr>
          <w:rFonts w:ascii="Arial" w:hAnsi="Arial" w:cs="Arial"/>
        </w:rPr>
        <w:t>Přes osmnáct miliard korun bylo</w:t>
      </w:r>
      <w:r w:rsidRPr="008F6AAD">
        <w:rPr>
          <w:rFonts w:ascii="Arial" w:hAnsi="Arial" w:cs="Arial"/>
        </w:rPr>
        <w:t xml:space="preserve"> v uplynulých letech investováno do obnovy a modernizace zařízení, </w:t>
      </w:r>
      <w:r w:rsidRPr="00642470">
        <w:rPr>
          <w:rFonts w:ascii="Arial" w:hAnsi="Arial" w:cs="Arial"/>
        </w:rPr>
        <w:t>realizac</w:t>
      </w:r>
      <w:r>
        <w:rPr>
          <w:rFonts w:ascii="Arial" w:hAnsi="Arial" w:cs="Arial"/>
        </w:rPr>
        <w:t>e</w:t>
      </w:r>
      <w:r w:rsidRPr="00642470">
        <w:rPr>
          <w:rFonts w:ascii="Arial" w:hAnsi="Arial" w:cs="Arial"/>
        </w:rPr>
        <w:t xml:space="preserve"> </w:t>
      </w:r>
      <w:proofErr w:type="spellStart"/>
      <w:r w:rsidRPr="00642470">
        <w:rPr>
          <w:rFonts w:ascii="Arial" w:hAnsi="Arial" w:cs="Arial"/>
        </w:rPr>
        <w:t>stresstestových</w:t>
      </w:r>
      <w:proofErr w:type="spellEnd"/>
      <w:r w:rsidRPr="00642470">
        <w:rPr>
          <w:rFonts w:ascii="Arial" w:hAnsi="Arial" w:cs="Arial"/>
        </w:rPr>
        <w:t xml:space="preserve"> opatření nebo splnění dalších podmínek Atomového zákona proto, </w:t>
      </w:r>
      <w:r w:rsidRPr="00F44ADB">
        <w:rPr>
          <w:rFonts w:ascii="Arial" w:hAnsi="Arial" w:cs="Arial"/>
        </w:rPr>
        <w:t xml:space="preserve">aby </w:t>
      </w:r>
      <w:r>
        <w:rPr>
          <w:rFonts w:ascii="Arial" w:hAnsi="Arial" w:cs="Arial"/>
        </w:rPr>
        <w:t xml:space="preserve">Jaderná </w:t>
      </w:r>
      <w:r w:rsidRPr="00F44ADB">
        <w:rPr>
          <w:rFonts w:ascii="Arial" w:hAnsi="Arial" w:cs="Arial"/>
        </w:rPr>
        <w:t>elektrárna</w:t>
      </w:r>
      <w:r>
        <w:rPr>
          <w:rFonts w:ascii="Arial" w:hAnsi="Arial" w:cs="Arial"/>
        </w:rPr>
        <w:t xml:space="preserve"> Dukovany</w:t>
      </w:r>
      <w:r w:rsidRPr="00F44ADB">
        <w:rPr>
          <w:rFonts w:ascii="Arial" w:hAnsi="Arial" w:cs="Arial"/>
        </w:rPr>
        <w:t xml:space="preserve"> mohla nejméně dalších 20 let vyrábět elektrickou energii, kter</w:t>
      </w:r>
      <w:r>
        <w:rPr>
          <w:rFonts w:ascii="Arial" w:hAnsi="Arial" w:cs="Arial"/>
        </w:rPr>
        <w:t>ou</w:t>
      </w:r>
      <w:r w:rsidRPr="00F44ADB">
        <w:rPr>
          <w:rFonts w:ascii="Arial" w:hAnsi="Arial" w:cs="Arial"/>
        </w:rPr>
        <w:t xml:space="preserve"> pokrývá 20</w:t>
      </w:r>
      <w:r>
        <w:rPr>
          <w:rFonts w:ascii="Arial" w:hAnsi="Arial" w:cs="Arial"/>
        </w:rPr>
        <w:t xml:space="preserve"> </w:t>
      </w:r>
      <w:r w:rsidRPr="00F44ADB">
        <w:rPr>
          <w:rFonts w:ascii="Arial" w:hAnsi="Arial" w:cs="Arial"/>
        </w:rPr>
        <w:t>% spotřeby České republiky</w:t>
      </w:r>
      <w:r w:rsidRPr="008F6AAD">
        <w:rPr>
          <w:rFonts w:ascii="Arial" w:hAnsi="Arial" w:cs="Arial"/>
        </w:rPr>
        <w:t xml:space="preserve">. Tato časově náročná opatření </w:t>
      </w:r>
      <w:r w:rsidRPr="00F44ADB">
        <w:rPr>
          <w:rFonts w:ascii="Arial" w:hAnsi="Arial" w:cs="Arial"/>
        </w:rPr>
        <w:t>byla realizována za provozu</w:t>
      </w:r>
      <w:r w:rsidRPr="008F6AAD">
        <w:rPr>
          <w:rFonts w:ascii="Arial" w:hAnsi="Arial" w:cs="Arial"/>
        </w:rPr>
        <w:t xml:space="preserve"> elektrárny, a proto vedle omezení výroby </w:t>
      </w:r>
      <w:r w:rsidRPr="00642470">
        <w:rPr>
          <w:rFonts w:ascii="Arial" w:hAnsi="Arial" w:cs="Arial"/>
        </w:rPr>
        <w:t>vyžadovala maximální nasazení provozního i technického personálu. V letošním roce bude SÚJB předána dokumentace pro 2., 3. a 4. bok, složená z 1 200 hodnotících dokumentů o rozsahu 20 000 stran</w:t>
      </w:r>
      <w:r>
        <w:rPr>
          <w:rFonts w:ascii="Arial" w:hAnsi="Arial" w:cs="Arial"/>
        </w:rPr>
        <w:t xml:space="preserve"> popisujících</w:t>
      </w:r>
      <w:r w:rsidRPr="008F6AAD">
        <w:rPr>
          <w:rFonts w:ascii="Arial" w:hAnsi="Arial" w:cs="Arial"/>
        </w:rPr>
        <w:t xml:space="preserve"> 160 technologických systém</w:t>
      </w:r>
      <w:r>
        <w:rPr>
          <w:rFonts w:ascii="Arial" w:hAnsi="Arial" w:cs="Arial"/>
        </w:rPr>
        <w:t>ů</w:t>
      </w:r>
      <w:r w:rsidRPr="008F6AAD">
        <w:rPr>
          <w:rFonts w:ascii="Arial" w:hAnsi="Arial" w:cs="Arial"/>
        </w:rPr>
        <w:t xml:space="preserve"> elektrárny. </w:t>
      </w:r>
    </w:p>
    <w:p w:rsidR="006B2440" w:rsidRPr="008F6AAD" w:rsidRDefault="006B2440" w:rsidP="006B2440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F44ADB">
        <w:rPr>
          <w:rFonts w:ascii="Arial" w:hAnsi="Arial" w:cs="Arial"/>
        </w:rPr>
        <w:t>Technicky i ekonomicky nejnáročnějšími akcemi byl</w:t>
      </w:r>
      <w:r>
        <w:rPr>
          <w:rFonts w:ascii="Arial" w:hAnsi="Arial" w:cs="Arial"/>
        </w:rPr>
        <w:t>y</w:t>
      </w:r>
      <w:r w:rsidRPr="008F6AAD">
        <w:rPr>
          <w:rFonts w:ascii="Arial" w:hAnsi="Arial" w:cs="Arial"/>
        </w:rPr>
        <w:t xml:space="preserve"> </w:t>
      </w:r>
      <w:proofErr w:type="spellStart"/>
      <w:r w:rsidRPr="008F6AAD">
        <w:rPr>
          <w:rFonts w:ascii="Arial" w:hAnsi="Arial" w:cs="Arial"/>
        </w:rPr>
        <w:t>zodolňování</w:t>
      </w:r>
      <w:proofErr w:type="spellEnd"/>
      <w:r w:rsidRPr="008F6AAD">
        <w:rPr>
          <w:rFonts w:ascii="Arial" w:hAnsi="Arial" w:cs="Arial"/>
        </w:rPr>
        <w:t xml:space="preserve"> objektů elektrárny proti zemětřesení</w:t>
      </w:r>
      <w:r w:rsidRPr="00642470">
        <w:rPr>
          <w:rFonts w:ascii="Arial" w:hAnsi="Arial" w:cs="Arial"/>
        </w:rPr>
        <w:t xml:space="preserve">, výstavba dvou nových ventilátorových věží a obnova systémů kontroly a řízení. </w:t>
      </w:r>
      <w:r w:rsidRPr="00F44ADB">
        <w:rPr>
          <w:rFonts w:ascii="Arial" w:hAnsi="Arial" w:cs="Arial"/>
        </w:rPr>
        <w:t xml:space="preserve">Rok 2017 bude posledním rokem, kdy budou během několikaměsíčních odstávek bloků dokončeny zbývající </w:t>
      </w:r>
      <w:r w:rsidRPr="008F6AAD">
        <w:rPr>
          <w:rFonts w:ascii="Arial" w:hAnsi="Arial" w:cs="Arial"/>
        </w:rPr>
        <w:t xml:space="preserve">modernizační akce, rozsáhlé testy, kontroly a zkoušky zařízení. Jednou z nejvýznamnějších investičních akcí </w:t>
      </w:r>
      <w:r>
        <w:rPr>
          <w:rFonts w:ascii="Arial" w:hAnsi="Arial" w:cs="Arial"/>
        </w:rPr>
        <w:t>bude</w:t>
      </w:r>
      <w:r w:rsidRPr="008F6AAD">
        <w:rPr>
          <w:rFonts w:ascii="Arial" w:hAnsi="Arial" w:cs="Arial"/>
        </w:rPr>
        <w:t xml:space="preserve"> o</w:t>
      </w:r>
      <w:r w:rsidRPr="00F44ADB">
        <w:rPr>
          <w:rFonts w:ascii="Arial" w:hAnsi="Arial" w:cs="Arial"/>
        </w:rPr>
        <w:t>bnova systému řízení obou centrálních čerpacích stanic</w:t>
      </w:r>
      <w:r w:rsidRPr="008F6AAD">
        <w:rPr>
          <w:rFonts w:ascii="Arial" w:hAnsi="Arial" w:cs="Arial"/>
        </w:rPr>
        <w:t xml:space="preserve">, která </w:t>
      </w:r>
      <w:r w:rsidRPr="00F44ADB">
        <w:rPr>
          <w:rFonts w:ascii="Arial" w:hAnsi="Arial" w:cs="Arial"/>
        </w:rPr>
        <w:t>si během roku vyžádá dva 50denní souběhy odstá</w:t>
      </w:r>
      <w:r w:rsidRPr="008F6AAD">
        <w:rPr>
          <w:rFonts w:ascii="Arial" w:hAnsi="Arial" w:cs="Arial"/>
        </w:rPr>
        <w:t xml:space="preserve">vek bloků.  </w:t>
      </w:r>
    </w:p>
    <w:p w:rsidR="006B2440" w:rsidRPr="008F6AAD" w:rsidRDefault="006B2440" w:rsidP="006B2440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6B2440">
        <w:rPr>
          <w:rFonts w:ascii="Arial" w:hAnsi="Arial" w:cs="Arial"/>
        </w:rPr>
        <w:t>„Důvody jsou jednoznačně bezpečnostní a my s tím v našich plánech dlouhodobě počítáme,“</w:t>
      </w:r>
      <w:r w:rsidRPr="008F6AAD">
        <w:rPr>
          <w:rFonts w:ascii="Arial" w:hAnsi="Arial" w:cs="Arial"/>
        </w:rPr>
        <w:t xml:space="preserve"> řekl Miloš Štěpanovský, ředitel elektrárny a dodává</w:t>
      </w:r>
      <w:r>
        <w:rPr>
          <w:rFonts w:ascii="Arial" w:hAnsi="Arial" w:cs="Arial"/>
        </w:rPr>
        <w:t>:</w:t>
      </w:r>
      <w:r w:rsidRPr="008F6AAD">
        <w:rPr>
          <w:rFonts w:ascii="Arial" w:hAnsi="Arial" w:cs="Arial"/>
        </w:rPr>
        <w:t xml:space="preserve"> </w:t>
      </w:r>
      <w:r w:rsidRPr="006B2440">
        <w:rPr>
          <w:rFonts w:ascii="Arial" w:hAnsi="Arial" w:cs="Arial"/>
        </w:rPr>
        <w:t>“Delší odstávky během tzv. technické přípravy elektrárny na další dlouhodobý provoz přinášejí příležitost provozovat elektrárnu bezpečně a spolehlivě dalších nejméně 20 let a vyrábět stejné množství elektrické energii pro potřeby České republiky jako v předešlých letech.“</w:t>
      </w:r>
    </w:p>
    <w:p w:rsidR="006B2440" w:rsidRPr="00860F3A" w:rsidRDefault="006B2440" w:rsidP="006B2440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>Aktuálně v</w:t>
      </w:r>
      <w:r w:rsidRPr="00860F3A">
        <w:rPr>
          <w:rFonts w:ascii="Arial" w:hAnsi="Arial" w:cs="Arial"/>
        </w:rPr>
        <w:t> elektrárně platí 1. stupeň ochrany, který byl</w:t>
      </w:r>
      <w:r>
        <w:rPr>
          <w:rFonts w:ascii="Arial" w:hAnsi="Arial" w:cs="Arial"/>
        </w:rPr>
        <w:t xml:space="preserve"> z důvodu zhoršujícího vývoje bezpečnostní situace v EU</w:t>
      </w:r>
      <w:r w:rsidRPr="00860F3A">
        <w:rPr>
          <w:rFonts w:ascii="Arial" w:hAnsi="Arial" w:cs="Arial"/>
        </w:rPr>
        <w:t xml:space="preserve"> zvýšen v březnu loňského roku</w:t>
      </w:r>
      <w:r>
        <w:rPr>
          <w:rFonts w:ascii="Arial" w:hAnsi="Arial" w:cs="Arial"/>
        </w:rPr>
        <w:t>.</w:t>
      </w:r>
      <w:r w:rsidRPr="00860F3A">
        <w:rPr>
          <w:rFonts w:ascii="Arial" w:hAnsi="Arial" w:cs="Arial"/>
        </w:rPr>
        <w:t xml:space="preserve"> V průběhu roku byl také posílen početní stav Speciální jednotky Policie ČR, která sídlí přímo v elektrárně. </w:t>
      </w:r>
      <w:r>
        <w:rPr>
          <w:rFonts w:ascii="Arial" w:hAnsi="Arial" w:cs="Arial"/>
        </w:rPr>
        <w:t>Současně bylo také</w:t>
      </w:r>
      <w:r w:rsidRPr="00860F3A">
        <w:rPr>
          <w:rFonts w:ascii="Arial" w:hAnsi="Arial" w:cs="Arial"/>
        </w:rPr>
        <w:t xml:space="preserve"> posíleno a modernizováno technické zabezpečení fyzické ochrany. V oblasti zajištění jaderné bezpečnosti budou v letošním roce energetici dokončovat například modernizaci </w:t>
      </w:r>
      <w:r w:rsidRPr="00F44ADB">
        <w:rPr>
          <w:rFonts w:ascii="Arial" w:hAnsi="Arial" w:cs="Arial"/>
        </w:rPr>
        <w:t>systému radiační kontroly v celkové hodnotě 150 mil</w:t>
      </w:r>
      <w:r>
        <w:rPr>
          <w:rFonts w:ascii="Arial" w:hAnsi="Arial" w:cs="Arial"/>
        </w:rPr>
        <w:t>ionů korun</w:t>
      </w:r>
      <w:r w:rsidRPr="008F6AAD">
        <w:rPr>
          <w:rFonts w:ascii="Arial" w:hAnsi="Arial" w:cs="Arial"/>
        </w:rPr>
        <w:t xml:space="preserve">. </w:t>
      </w:r>
      <w:r w:rsidRPr="006B2440">
        <w:rPr>
          <w:rFonts w:ascii="Arial" w:hAnsi="Arial" w:cs="Arial"/>
        </w:rPr>
        <w:t xml:space="preserve">„Díky všem realizovaným modernizacím dosahuje elektrárna v oblasti jaderné bezpečnosti požadované úrovně a splňuje všechna stanovená kritéria“, </w:t>
      </w:r>
      <w:r w:rsidRPr="008F6AAD">
        <w:rPr>
          <w:rFonts w:ascii="Arial" w:hAnsi="Arial" w:cs="Arial"/>
        </w:rPr>
        <w:t xml:space="preserve">řekl Roman Havlín, ředitel Útvaru </w:t>
      </w:r>
      <w:r w:rsidRPr="00860F3A">
        <w:rPr>
          <w:rFonts w:ascii="Arial" w:hAnsi="Arial" w:cs="Arial"/>
        </w:rPr>
        <w:t xml:space="preserve">bezpečnost Divize výroba ČEZ. Nové podmínky přináší také Atomový zákon, který nově definuje tzv. Životně důležité prostory, na základě kterých budou muset stovky zaměstnanců pohybujících se v elektrárně ke všem dosavadním testům a zkouškám absolvovat navíc </w:t>
      </w:r>
      <w:r>
        <w:rPr>
          <w:rFonts w:ascii="Arial" w:hAnsi="Arial" w:cs="Arial"/>
        </w:rPr>
        <w:t xml:space="preserve">i </w:t>
      </w:r>
      <w:r w:rsidRPr="00860F3A">
        <w:rPr>
          <w:rFonts w:ascii="Arial" w:hAnsi="Arial" w:cs="Arial"/>
        </w:rPr>
        <w:t>bezpečnostní prověrky.</w:t>
      </w:r>
    </w:p>
    <w:p w:rsidR="00057CD1" w:rsidRPr="00057CD1" w:rsidRDefault="00057CD1" w:rsidP="00057CD1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057CD1">
        <w:rPr>
          <w:rFonts w:ascii="Arial" w:hAnsi="Arial" w:cs="Arial"/>
        </w:rPr>
        <w:t xml:space="preserve">Jiří Bezděk, mluvčí </w:t>
      </w:r>
      <w:r w:rsidR="00557223">
        <w:rPr>
          <w:rFonts w:ascii="Arial" w:hAnsi="Arial" w:cs="Arial"/>
        </w:rPr>
        <w:t>JE Dukovany, ĆEZ, a.s.</w:t>
      </w:r>
      <w:bookmarkStart w:id="0" w:name="_GoBack"/>
      <w:bookmarkEnd w:id="0"/>
    </w:p>
    <w:sectPr w:rsidR="00057CD1" w:rsidRPr="00057CD1" w:rsidSect="00282B32">
      <w:headerReference w:type="default" r:id="rId8"/>
      <w:footerReference w:type="default" r:id="rId9"/>
      <w:pgSz w:w="11906" w:h="16838"/>
      <w:pgMar w:top="2525" w:right="284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6F" w:rsidRDefault="00D8576F" w:rsidP="00636270">
      <w:pPr>
        <w:spacing w:after="0" w:line="240" w:lineRule="auto"/>
      </w:pPr>
      <w:r>
        <w:separator/>
      </w:r>
    </w:p>
  </w:endnote>
  <w:endnote w:type="continuationSeparator" w:id="0">
    <w:p w:rsidR="00D8576F" w:rsidRDefault="00D8576F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8827E" wp14:editId="01F301D4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6F" w:rsidRDefault="00D8576F" w:rsidP="00636270">
      <w:pPr>
        <w:spacing w:after="0" w:line="240" w:lineRule="auto"/>
      </w:pPr>
      <w:r>
        <w:separator/>
      </w:r>
    </w:p>
  </w:footnote>
  <w:footnote w:type="continuationSeparator" w:id="0">
    <w:p w:rsidR="00D8576F" w:rsidRDefault="00D8576F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3F22660A" wp14:editId="25B16AFF">
          <wp:extent cx="4002405" cy="551815"/>
          <wp:effectExtent l="0" t="0" r="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62788D" wp14:editId="36B790BD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57CD1"/>
    <w:rsid w:val="00136E2F"/>
    <w:rsid w:val="00282B32"/>
    <w:rsid w:val="0030224A"/>
    <w:rsid w:val="003B7C9C"/>
    <w:rsid w:val="00453797"/>
    <w:rsid w:val="00557223"/>
    <w:rsid w:val="00636270"/>
    <w:rsid w:val="006B2440"/>
    <w:rsid w:val="007723F2"/>
    <w:rsid w:val="00820C29"/>
    <w:rsid w:val="00895FDC"/>
    <w:rsid w:val="008B095C"/>
    <w:rsid w:val="009236C3"/>
    <w:rsid w:val="00AC2ACF"/>
    <w:rsid w:val="00B968FF"/>
    <w:rsid w:val="00CB1638"/>
    <w:rsid w:val="00CB279E"/>
    <w:rsid w:val="00D14DF7"/>
    <w:rsid w:val="00D8576F"/>
    <w:rsid w:val="00DC4ACB"/>
    <w:rsid w:val="00D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hribek</dc:creator>
  <cp:lastModifiedBy>Ošmerová Zdeňka</cp:lastModifiedBy>
  <cp:revision>4</cp:revision>
  <dcterms:created xsi:type="dcterms:W3CDTF">2017-01-19T14:06:00Z</dcterms:created>
  <dcterms:modified xsi:type="dcterms:W3CDTF">2017-01-19T14:34:00Z</dcterms:modified>
</cp:coreProperties>
</file>